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CC9EF" w14:textId="77777777" w:rsidR="00101E04" w:rsidRDefault="00101E04" w:rsidP="007E6508">
      <w:pPr>
        <w:spacing w:after="120" w:line="360" w:lineRule="auto"/>
      </w:pPr>
    </w:p>
    <w:p w14:paraId="687E6796" w14:textId="7B8DF4E7" w:rsidR="002045C3" w:rsidRDefault="002045C3" w:rsidP="007E6508">
      <w:pPr>
        <w:spacing w:after="120" w:line="360" w:lineRule="auto"/>
      </w:pPr>
    </w:p>
    <w:p w14:paraId="0FF9481E" w14:textId="753C57C7" w:rsidR="002045C3" w:rsidRDefault="002045C3" w:rsidP="007E6508">
      <w:pPr>
        <w:spacing w:after="120" w:line="360" w:lineRule="auto"/>
      </w:pPr>
      <w:r>
        <w:t xml:space="preserve">Hi there, welcome to the world of beekeeping. It is an exciting one and a </w:t>
      </w:r>
      <w:r w:rsidR="002A4EF9">
        <w:t>lifelong</w:t>
      </w:r>
      <w:r>
        <w:t xml:space="preserve"> learning curve. The best advice I can give to beginners is to join your local association. They will have a wealth of experience and knowledge you can tap into. Finding a </w:t>
      </w:r>
      <w:r w:rsidR="002A4EF9">
        <w:t>beginner’s</w:t>
      </w:r>
      <w:r>
        <w:t xml:space="preserve"> course or an experienced mentor is a </w:t>
      </w:r>
      <w:r w:rsidR="002A4EF9">
        <w:t>bonus,</w:t>
      </w:r>
      <w:r>
        <w:t xml:space="preserve"> and your local association will</w:t>
      </w:r>
      <w:r w:rsidR="002A4EF9">
        <w:t xml:space="preserve"> hopefully</w:t>
      </w:r>
      <w:r>
        <w:t xml:space="preserve"> help with that. You can find out if there is a local association near to you from the Scottish Beekeepers Association (SBA) website. Please see a</w:t>
      </w:r>
      <w:r w:rsidR="002A4EF9">
        <w:t xml:space="preserve"> </w:t>
      </w:r>
      <w:r>
        <w:t>list of useful websites below.</w:t>
      </w:r>
    </w:p>
    <w:p w14:paraId="3BC6EB8F" w14:textId="3D3C924E" w:rsidR="002A4EF9" w:rsidRDefault="002A4EF9" w:rsidP="007E6508">
      <w:pPr>
        <w:spacing w:after="120" w:line="360" w:lineRule="auto"/>
      </w:pPr>
      <w:r>
        <w:t>Key advice for beginners is: -</w:t>
      </w:r>
    </w:p>
    <w:p w14:paraId="505EED63" w14:textId="41B6247B" w:rsidR="002A4EF9" w:rsidRPr="002A4EF9" w:rsidRDefault="002A4EF9" w:rsidP="002A4EF9">
      <w:pPr>
        <w:pStyle w:val="ListParagraph"/>
        <w:numPr>
          <w:ilvl w:val="0"/>
          <w:numId w:val="1"/>
        </w:numPr>
        <w:spacing w:after="120" w:line="360" w:lineRule="auto"/>
        <w:rPr>
          <w:b/>
          <w:bCs/>
        </w:rPr>
      </w:pPr>
      <w:r w:rsidRPr="002A4EF9">
        <w:rPr>
          <w:b/>
          <w:bCs/>
        </w:rPr>
        <w:t>Learn as much as you can.</w:t>
      </w:r>
    </w:p>
    <w:p w14:paraId="03A24A2B" w14:textId="4863A026" w:rsidR="002A4EF9" w:rsidRPr="002A4EF9" w:rsidRDefault="002A4EF9" w:rsidP="002A4EF9">
      <w:pPr>
        <w:pStyle w:val="ListParagraph"/>
        <w:numPr>
          <w:ilvl w:val="0"/>
          <w:numId w:val="1"/>
        </w:numPr>
        <w:spacing w:after="120" w:line="360" w:lineRule="auto"/>
        <w:rPr>
          <w:b/>
          <w:bCs/>
        </w:rPr>
      </w:pPr>
      <w:r w:rsidRPr="002A4EF9">
        <w:rPr>
          <w:b/>
          <w:bCs/>
        </w:rPr>
        <w:t>Join a local association</w:t>
      </w:r>
    </w:p>
    <w:p w14:paraId="31039D72" w14:textId="43C1C26A" w:rsidR="002A4EF9" w:rsidRPr="002A4EF9" w:rsidRDefault="002A4EF9" w:rsidP="002A4EF9">
      <w:pPr>
        <w:pStyle w:val="ListParagraph"/>
        <w:numPr>
          <w:ilvl w:val="0"/>
          <w:numId w:val="1"/>
        </w:numPr>
        <w:spacing w:after="120" w:line="360" w:lineRule="auto"/>
        <w:rPr>
          <w:b/>
          <w:bCs/>
        </w:rPr>
      </w:pPr>
      <w:r w:rsidRPr="002A4EF9">
        <w:rPr>
          <w:b/>
          <w:bCs/>
        </w:rPr>
        <w:t>Get experience before getting bees</w:t>
      </w:r>
    </w:p>
    <w:p w14:paraId="7B4C391E" w14:textId="6287F4A5" w:rsidR="002A4EF9" w:rsidRPr="002A4EF9" w:rsidRDefault="002A4EF9" w:rsidP="002A4EF9">
      <w:pPr>
        <w:pStyle w:val="ListParagraph"/>
        <w:numPr>
          <w:ilvl w:val="0"/>
          <w:numId w:val="1"/>
        </w:numPr>
        <w:spacing w:after="120" w:line="360" w:lineRule="auto"/>
        <w:rPr>
          <w:b/>
          <w:bCs/>
        </w:rPr>
      </w:pPr>
      <w:r w:rsidRPr="002A4EF9">
        <w:rPr>
          <w:b/>
          <w:bCs/>
        </w:rPr>
        <w:t>Be aware that second hand equipment or swarms may have disease</w:t>
      </w:r>
    </w:p>
    <w:p w14:paraId="14C14306" w14:textId="63AAC479" w:rsidR="002A4EF9" w:rsidRDefault="002A4EF9" w:rsidP="002A4EF9">
      <w:pPr>
        <w:pStyle w:val="ListParagraph"/>
        <w:numPr>
          <w:ilvl w:val="0"/>
          <w:numId w:val="1"/>
        </w:numPr>
        <w:spacing w:after="120" w:line="360" w:lineRule="auto"/>
        <w:rPr>
          <w:b/>
          <w:bCs/>
        </w:rPr>
      </w:pPr>
      <w:r w:rsidRPr="002A4EF9">
        <w:rPr>
          <w:b/>
          <w:bCs/>
        </w:rPr>
        <w:t>Join Bee Base</w:t>
      </w:r>
    </w:p>
    <w:p w14:paraId="29404946" w14:textId="13DD79A3" w:rsidR="00101E04" w:rsidRPr="002A4EF9" w:rsidRDefault="00101E04" w:rsidP="002A4EF9">
      <w:pPr>
        <w:pStyle w:val="ListParagraph"/>
        <w:numPr>
          <w:ilvl w:val="0"/>
          <w:numId w:val="1"/>
        </w:numPr>
        <w:spacing w:after="120" w:line="360" w:lineRule="auto"/>
        <w:rPr>
          <w:b/>
          <w:bCs/>
        </w:rPr>
      </w:pPr>
      <w:r>
        <w:rPr>
          <w:b/>
          <w:bCs/>
        </w:rPr>
        <w:t>Get a local mentor if possible</w:t>
      </w:r>
    </w:p>
    <w:p w14:paraId="4AA9A22B" w14:textId="5E5B54FB" w:rsidR="002045C3" w:rsidRDefault="002045C3" w:rsidP="007E6508">
      <w:pPr>
        <w:spacing w:after="120" w:line="360" w:lineRule="auto"/>
      </w:pPr>
      <w:r>
        <w:t xml:space="preserve">It is worth joining the SBA as it provides a </w:t>
      </w:r>
      <w:r w:rsidR="002A4EF9">
        <w:t>wealth</w:t>
      </w:r>
      <w:r>
        <w:t xml:space="preserve"> of </w:t>
      </w:r>
      <w:r w:rsidR="002A4EF9">
        <w:t>accurate</w:t>
      </w:r>
      <w:r>
        <w:t xml:space="preserve"> </w:t>
      </w:r>
      <w:r w:rsidR="002A4EF9">
        <w:t>evidence-based</w:t>
      </w:r>
      <w:r>
        <w:t xml:space="preserve"> information that is relevant to Scotland. Beware of information you find on the </w:t>
      </w:r>
      <w:r w:rsidR="002A4EF9">
        <w:t>internet,</w:t>
      </w:r>
      <w:r>
        <w:t xml:space="preserve"> and you tube as much of it is either for a different country or climate and it can be full of misinformation. Joining the SBA also provides you with public liability insurance.</w:t>
      </w:r>
    </w:p>
    <w:p w14:paraId="1A005FB7" w14:textId="23E8C852" w:rsidR="002045C3" w:rsidRDefault="002045C3" w:rsidP="007E6508">
      <w:pPr>
        <w:spacing w:after="120" w:line="360" w:lineRule="auto"/>
      </w:pPr>
      <w:r>
        <w:t xml:space="preserve">The other key source of information is </w:t>
      </w:r>
      <w:r w:rsidR="002A4EF9">
        <w:t>Bee Base</w:t>
      </w:r>
      <w:r>
        <w:t>. I highly recommend you join as it is free and full of excellent resources on Beekeeping and the health of honeybees.</w:t>
      </w:r>
      <w:r w:rsidR="002A4EF9">
        <w:t xml:space="preserve"> There is also the bonus of being notified if you are near an outbreak of notifiable diseases such as EFB and AFB. Bee base provides lots of information and advice on pests and diseases which is invaluable to keeping health bees.</w:t>
      </w:r>
    </w:p>
    <w:p w14:paraId="2905A08A" w14:textId="0A55D800" w:rsidR="002A4EF9" w:rsidRDefault="002A4EF9" w:rsidP="007E6508">
      <w:pPr>
        <w:spacing w:after="120" w:line="360" w:lineRule="auto"/>
      </w:pPr>
      <w:r>
        <w:lastRenderedPageBreak/>
        <w:t xml:space="preserve">If you ever suspect your bees may have a notifiable </w:t>
      </w:r>
      <w:r w:rsidR="00D01E00">
        <w:t>disease,</w:t>
      </w:r>
      <w:r>
        <w:t xml:space="preserve"> please email </w:t>
      </w:r>
      <w:hyperlink r:id="rId11" w:history="1">
        <w:r w:rsidRPr="0072697D">
          <w:rPr>
            <w:rStyle w:val="Hyperlink"/>
          </w:rPr>
          <w:t>Bees_Mailbox@gov.scot</w:t>
        </w:r>
      </w:hyperlink>
      <w:r>
        <w:t xml:space="preserve"> urgently for advice.</w:t>
      </w:r>
    </w:p>
    <w:p w14:paraId="26BAAE2A" w14:textId="080EB9A3" w:rsidR="002045C3" w:rsidRDefault="002A4EF9" w:rsidP="007E6508">
      <w:pPr>
        <w:spacing w:after="120" w:line="360" w:lineRule="auto"/>
      </w:pPr>
      <w:r>
        <w:t xml:space="preserve">If you need advice on your bees or </w:t>
      </w:r>
      <w:r w:rsidR="00D01E00">
        <w:t>beekeeping,</w:t>
      </w:r>
      <w:r>
        <w:t xml:space="preserve"> feel free to get in touch. I wish you all the very best and hope you have happy, health bees.</w:t>
      </w:r>
    </w:p>
    <w:p w14:paraId="3C5C26D5" w14:textId="296C13B8" w:rsidR="002045C3" w:rsidRDefault="00000000" w:rsidP="007E6508">
      <w:pPr>
        <w:spacing w:after="120" w:line="360" w:lineRule="auto"/>
      </w:pPr>
      <w:hyperlink r:id="rId12" w:history="1">
        <w:r w:rsidR="002045C3" w:rsidRPr="0072697D">
          <w:rPr>
            <w:rStyle w:val="Hyperlink"/>
          </w:rPr>
          <w:t>https://scottishbeekeepers.org.uk/</w:t>
        </w:r>
      </w:hyperlink>
      <w:r w:rsidR="002045C3">
        <w:t xml:space="preserve"> </w:t>
      </w:r>
    </w:p>
    <w:p w14:paraId="6460AFA3" w14:textId="41E83BAA" w:rsidR="002045C3" w:rsidRPr="006862DC" w:rsidRDefault="00000000" w:rsidP="007E6508">
      <w:pPr>
        <w:spacing w:after="120" w:line="360" w:lineRule="auto"/>
      </w:pPr>
      <w:hyperlink r:id="rId13" w:history="1">
        <w:r w:rsidR="002045C3" w:rsidRPr="0072697D">
          <w:rPr>
            <w:rStyle w:val="Hyperlink"/>
          </w:rPr>
          <w:t>https://www.nationalbeeunit.com/</w:t>
        </w:r>
      </w:hyperlink>
      <w:r w:rsidR="002045C3">
        <w:t xml:space="preserve"> </w:t>
      </w:r>
    </w:p>
    <w:sectPr w:rsidR="002045C3" w:rsidRPr="006862DC" w:rsidSect="00BE2B98">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D2A8" w14:textId="77777777" w:rsidR="009E6F53" w:rsidRDefault="009E6F53" w:rsidP="00402C8C">
      <w:pPr>
        <w:spacing w:line="240" w:lineRule="auto"/>
      </w:pPr>
      <w:r>
        <w:separator/>
      </w:r>
    </w:p>
  </w:endnote>
  <w:endnote w:type="continuationSeparator" w:id="0">
    <w:p w14:paraId="4402974A" w14:textId="77777777" w:rsidR="009E6F53" w:rsidRDefault="009E6F53" w:rsidP="00402C8C">
      <w:pPr>
        <w:spacing w:line="240" w:lineRule="auto"/>
      </w:pPr>
      <w:r>
        <w:continuationSeparator/>
      </w:r>
    </w:p>
  </w:endnote>
  <w:endnote w:type="continuationNotice" w:id="1">
    <w:p w14:paraId="77D35753" w14:textId="77777777" w:rsidR="009E6F53" w:rsidRDefault="009E6F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4000204B" w:usb2="00000000" w:usb3="00000000" w:csb0="00000093" w:csb1="00000000"/>
    <w:embedRegular r:id="rId1" w:fontKey="{F75864AB-8CD7-4B05-9AD5-DD82DF92EF24}"/>
    <w:embedBold r:id="rId2" w:fontKey="{EF51D4C6-BF99-4919-9EF4-A7F9150BA674}"/>
  </w:font>
  <w:font w:name="DM Sans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7526"/>
      <w:docPartObj>
        <w:docPartGallery w:val="Page Numbers (Top of Page)"/>
        <w:docPartUnique/>
      </w:docPartObj>
    </w:sdtPr>
    <w:sdtContent>
      <w:p w14:paraId="4656F342" w14:textId="77777777" w:rsidR="00402C8C" w:rsidRDefault="00E44757" w:rsidP="00E44757">
        <w:pPr>
          <w:pStyle w:val="Footer"/>
          <w:jc w:val="right"/>
        </w:pPr>
        <w:r>
          <w:t xml:space="preserve">Page </w:t>
        </w:r>
        <w:r w:rsidRPr="00745564">
          <w:rPr>
            <w:bCs/>
          </w:rPr>
          <w:fldChar w:fldCharType="begin"/>
        </w:r>
        <w:r w:rsidRPr="00745564">
          <w:rPr>
            <w:bCs/>
          </w:rPr>
          <w:instrText xml:space="preserve"> PAGE </w:instrText>
        </w:r>
        <w:r w:rsidRPr="00745564">
          <w:rPr>
            <w:bCs/>
          </w:rPr>
          <w:fldChar w:fldCharType="separate"/>
        </w:r>
        <w:r>
          <w:rPr>
            <w:bCs/>
          </w:rPr>
          <w:t>1</w:t>
        </w:r>
        <w:r w:rsidRPr="00745564">
          <w:rPr>
            <w:bCs/>
          </w:rPr>
          <w:fldChar w:fldCharType="end"/>
        </w:r>
        <w:r>
          <w:t xml:space="preserve"> of </w:t>
        </w:r>
        <w:r w:rsidRPr="00745564">
          <w:rPr>
            <w:bCs/>
          </w:rPr>
          <w:fldChar w:fldCharType="begin"/>
        </w:r>
        <w:r w:rsidRPr="00745564">
          <w:rPr>
            <w:bCs/>
          </w:rPr>
          <w:instrText xml:space="preserve"> NUMPAGES  </w:instrText>
        </w:r>
        <w:r w:rsidRPr="00745564">
          <w:rPr>
            <w:bCs/>
          </w:rPr>
          <w:fldChar w:fldCharType="separate"/>
        </w:r>
        <w:r>
          <w:rPr>
            <w:bCs/>
          </w:rPr>
          <w:t>2</w:t>
        </w:r>
        <w:r w:rsidRPr="00745564">
          <w:rPr>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533360"/>
      <w:docPartObj>
        <w:docPartGallery w:val="Page Numbers (Bottom of Page)"/>
        <w:docPartUnique/>
      </w:docPartObj>
    </w:sdtPr>
    <w:sdtContent>
      <w:sdt>
        <w:sdtPr>
          <w:id w:val="-1769616900"/>
          <w:docPartObj>
            <w:docPartGallery w:val="Page Numbers (Top of Page)"/>
            <w:docPartUnique/>
          </w:docPartObj>
        </w:sdtPr>
        <w:sdtContent>
          <w:p w14:paraId="7348F0B6" w14:textId="77777777" w:rsidR="006C4A77" w:rsidRDefault="006C4A77" w:rsidP="006C4A77">
            <w:pPr>
              <w:pStyle w:val="Footer"/>
              <w:tabs>
                <w:tab w:val="right" w:pos="9639"/>
              </w:tabs>
              <w:ind w:left="-284" w:right="-613"/>
              <w:jc w:val="both"/>
            </w:pPr>
            <w:r>
              <w:rPr>
                <w:sz w:val="14"/>
                <w:szCs w:val="14"/>
                <w:lang w:val="en-US"/>
              </w:rPr>
              <w:t>This and other documents can be made available in other formats such as large print and/or community languages on request. If you would like a translated copy, please contact the author with the details of the format/language required.</w:t>
            </w:r>
          </w:p>
          <w:p w14:paraId="50477040" w14:textId="77777777" w:rsidR="002732F3" w:rsidRDefault="00745564" w:rsidP="00E44757">
            <w:pPr>
              <w:pStyle w:val="Footer"/>
              <w:jc w:val="right"/>
            </w:pPr>
            <w:r>
              <w:t xml:space="preserve">Page </w:t>
            </w:r>
            <w:r w:rsidRPr="00745564">
              <w:rPr>
                <w:bCs/>
              </w:rPr>
              <w:fldChar w:fldCharType="begin"/>
            </w:r>
            <w:r w:rsidRPr="00745564">
              <w:rPr>
                <w:bCs/>
              </w:rPr>
              <w:instrText xml:space="preserve"> PAGE </w:instrText>
            </w:r>
            <w:r w:rsidRPr="00745564">
              <w:rPr>
                <w:bCs/>
              </w:rPr>
              <w:fldChar w:fldCharType="separate"/>
            </w:r>
            <w:r w:rsidRPr="00745564">
              <w:rPr>
                <w:bCs/>
                <w:noProof/>
              </w:rPr>
              <w:t>2</w:t>
            </w:r>
            <w:r w:rsidRPr="00745564">
              <w:rPr>
                <w:bCs/>
              </w:rPr>
              <w:fldChar w:fldCharType="end"/>
            </w:r>
            <w:r>
              <w:t xml:space="preserve"> of </w:t>
            </w:r>
            <w:r w:rsidRPr="00745564">
              <w:rPr>
                <w:bCs/>
              </w:rPr>
              <w:fldChar w:fldCharType="begin"/>
            </w:r>
            <w:r w:rsidRPr="00745564">
              <w:rPr>
                <w:bCs/>
              </w:rPr>
              <w:instrText xml:space="preserve"> NUMPAGES  </w:instrText>
            </w:r>
            <w:r w:rsidRPr="00745564">
              <w:rPr>
                <w:bCs/>
              </w:rPr>
              <w:fldChar w:fldCharType="separate"/>
            </w:r>
            <w:r w:rsidRPr="00745564">
              <w:rPr>
                <w:bCs/>
                <w:noProof/>
              </w:rPr>
              <w:t>2</w:t>
            </w:r>
            <w:r w:rsidRPr="00745564">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B2DCF" w14:textId="77777777" w:rsidR="009E6F53" w:rsidRDefault="009E6F53" w:rsidP="00402C8C">
      <w:pPr>
        <w:spacing w:line="240" w:lineRule="auto"/>
      </w:pPr>
      <w:r>
        <w:separator/>
      </w:r>
    </w:p>
  </w:footnote>
  <w:footnote w:type="continuationSeparator" w:id="0">
    <w:p w14:paraId="073DF1BB" w14:textId="77777777" w:rsidR="009E6F53" w:rsidRDefault="009E6F53" w:rsidP="00402C8C">
      <w:pPr>
        <w:spacing w:line="240" w:lineRule="auto"/>
      </w:pPr>
      <w:r>
        <w:continuationSeparator/>
      </w:r>
    </w:p>
  </w:footnote>
  <w:footnote w:type="continuationNotice" w:id="1">
    <w:p w14:paraId="3EC1B23F" w14:textId="77777777" w:rsidR="009E6F53" w:rsidRDefault="009E6F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34B6" w14:textId="77777777" w:rsidR="00402C8C" w:rsidRDefault="00402C8C">
    <w:pPr>
      <w:pStyle w:val="Header"/>
    </w:pPr>
  </w:p>
  <w:p w14:paraId="6D5CF38B" w14:textId="77777777" w:rsidR="00402C8C" w:rsidRDefault="00402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48CD" w14:textId="77777777" w:rsidR="00E41D9A" w:rsidRDefault="00E41D9A" w:rsidP="00E41D9A">
    <w:pPr>
      <w:pStyle w:val="Header"/>
      <w:jc w:val="center"/>
    </w:pPr>
    <w:r>
      <w:rPr>
        <w:noProof/>
      </w:rPr>
      <w:drawing>
        <wp:anchor distT="0" distB="0" distL="114300" distR="114300" simplePos="0" relativeHeight="251657216" behindDoc="0" locked="0" layoutInCell="1" allowOverlap="1" wp14:anchorId="6B000E8F" wp14:editId="7C3B6128">
          <wp:simplePos x="0" y="0"/>
          <wp:positionH relativeFrom="column">
            <wp:posOffset>5143500</wp:posOffset>
          </wp:positionH>
          <wp:positionV relativeFrom="page">
            <wp:posOffset>219075</wp:posOffset>
          </wp:positionV>
          <wp:extent cx="1170940"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94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03C58"/>
    <w:multiLevelType w:val="hybridMultilevel"/>
    <w:tmpl w:val="8E889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47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045C3"/>
    <w:rsid w:val="0002618E"/>
    <w:rsid w:val="00072F6B"/>
    <w:rsid w:val="000E0859"/>
    <w:rsid w:val="00101E04"/>
    <w:rsid w:val="00150310"/>
    <w:rsid w:val="001A788D"/>
    <w:rsid w:val="002045C3"/>
    <w:rsid w:val="002732F3"/>
    <w:rsid w:val="002A4EF9"/>
    <w:rsid w:val="002F34A7"/>
    <w:rsid w:val="003866AF"/>
    <w:rsid w:val="003C2368"/>
    <w:rsid w:val="00402C8C"/>
    <w:rsid w:val="00440E6C"/>
    <w:rsid w:val="004469E2"/>
    <w:rsid w:val="00514F2B"/>
    <w:rsid w:val="006862DC"/>
    <w:rsid w:val="00693A66"/>
    <w:rsid w:val="006C4A77"/>
    <w:rsid w:val="006D31BA"/>
    <w:rsid w:val="00745564"/>
    <w:rsid w:val="007B318C"/>
    <w:rsid w:val="007E6508"/>
    <w:rsid w:val="0080478A"/>
    <w:rsid w:val="00856DF2"/>
    <w:rsid w:val="008A7AB0"/>
    <w:rsid w:val="008F3BFA"/>
    <w:rsid w:val="009005A7"/>
    <w:rsid w:val="009074C3"/>
    <w:rsid w:val="009E6F53"/>
    <w:rsid w:val="00A63E13"/>
    <w:rsid w:val="00A84738"/>
    <w:rsid w:val="00AE43B9"/>
    <w:rsid w:val="00B67739"/>
    <w:rsid w:val="00B96E87"/>
    <w:rsid w:val="00BE2B98"/>
    <w:rsid w:val="00BF02D5"/>
    <w:rsid w:val="00C2052C"/>
    <w:rsid w:val="00CF544E"/>
    <w:rsid w:val="00D01E00"/>
    <w:rsid w:val="00D807B2"/>
    <w:rsid w:val="00DE30D8"/>
    <w:rsid w:val="00E41D9A"/>
    <w:rsid w:val="00E44757"/>
    <w:rsid w:val="00E75BD9"/>
    <w:rsid w:val="00EE5091"/>
    <w:rsid w:val="00F10272"/>
    <w:rsid w:val="00F6120E"/>
    <w:rsid w:val="00F630C7"/>
    <w:rsid w:val="00F96EA9"/>
    <w:rsid w:val="00FB6E59"/>
    <w:rsid w:val="021C4265"/>
    <w:rsid w:val="0EDFF338"/>
    <w:rsid w:val="1166C9EC"/>
    <w:rsid w:val="11BFA4E4"/>
    <w:rsid w:val="11C7BA74"/>
    <w:rsid w:val="14A468F5"/>
    <w:rsid w:val="1775324C"/>
    <w:rsid w:val="1C83AD1F"/>
    <w:rsid w:val="1CAC805D"/>
    <w:rsid w:val="237AA3BD"/>
    <w:rsid w:val="29D6E660"/>
    <w:rsid w:val="31B6D5FF"/>
    <w:rsid w:val="3B2C88A8"/>
    <w:rsid w:val="3E21F874"/>
    <w:rsid w:val="4C3DD1FD"/>
    <w:rsid w:val="62A66332"/>
    <w:rsid w:val="6413D22B"/>
    <w:rsid w:val="76FAB1D8"/>
    <w:rsid w:val="78327E4B"/>
    <w:rsid w:val="783E1E4A"/>
    <w:rsid w:val="787DBA7F"/>
    <w:rsid w:val="7AB8DD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5EFA2"/>
  <w15:chartTrackingRefBased/>
  <w15:docId w15:val="{BFFAA950-1517-4DBB-A63A-0FB6EC62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7B2"/>
    <w:pPr>
      <w:spacing w:after="240" w:line="276" w:lineRule="auto"/>
    </w:pPr>
  </w:style>
  <w:style w:type="paragraph" w:styleId="Heading1">
    <w:name w:val="heading 1"/>
    <w:basedOn w:val="Normal"/>
    <w:next w:val="Normal"/>
    <w:link w:val="Heading1Char"/>
    <w:uiPriority w:val="8"/>
    <w:qFormat/>
    <w:rsid w:val="00514F2B"/>
    <w:pPr>
      <w:keepNext/>
      <w:keepLines/>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1A788D"/>
    <w:pPr>
      <w:keepNext/>
      <w:keepLines/>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856DF2"/>
    <w:pPr>
      <w:keepNext/>
      <w:keepLines/>
      <w:spacing w:before="40"/>
      <w:outlineLvl w:val="2"/>
    </w:pPr>
    <w:rPr>
      <w:rFonts w:asciiTheme="majorHAnsi" w:eastAsiaTheme="majorEastAsia" w:hAnsiTheme="majorHAnsi" w:cstheme="majorBidi"/>
      <w:i/>
    </w:rPr>
  </w:style>
  <w:style w:type="paragraph" w:styleId="Heading4">
    <w:name w:val="heading 4"/>
    <w:basedOn w:val="Normal"/>
    <w:next w:val="Normal"/>
    <w:link w:val="Heading4Char"/>
    <w:uiPriority w:val="9"/>
    <w:semiHidden/>
    <w:unhideWhenUsed/>
    <w:qFormat/>
    <w:rsid w:val="00856DF2"/>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514F2B"/>
    <w:rPr>
      <w:rFonts w:asciiTheme="majorHAnsi" w:eastAsiaTheme="majorEastAsia" w:hAnsiTheme="majorHAnsi" w:cstheme="majorBidi"/>
      <w:b/>
      <w:sz w:val="32"/>
      <w:szCs w:val="32"/>
    </w:rPr>
  </w:style>
  <w:style w:type="paragraph" w:styleId="Title">
    <w:name w:val="Title"/>
    <w:basedOn w:val="Normal"/>
    <w:next w:val="Normal"/>
    <w:link w:val="TitleChar"/>
    <w:autoRedefine/>
    <w:uiPriority w:val="10"/>
    <w:qFormat/>
    <w:rsid w:val="0002618E"/>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2618E"/>
    <w:rPr>
      <w:rFonts w:ascii="DM Sans" w:eastAsiaTheme="majorEastAsia" w:hAnsi="DM Sans" w:cstheme="majorBidi"/>
      <w:spacing w:val="-10"/>
      <w:kern w:val="28"/>
      <w:sz w:val="56"/>
      <w:szCs w:val="56"/>
    </w:rPr>
  </w:style>
  <w:style w:type="paragraph" w:styleId="Subtitle">
    <w:name w:val="Subtitle"/>
    <w:basedOn w:val="Normal"/>
    <w:next w:val="Normal"/>
    <w:link w:val="SubtitleChar"/>
    <w:uiPriority w:val="11"/>
    <w:qFormat/>
    <w:rsid w:val="00BF02D5"/>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BF02D5"/>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1A788D"/>
    <w:rPr>
      <w:rFonts w:asciiTheme="majorHAnsi" w:eastAsiaTheme="majorEastAsia" w:hAnsiTheme="majorHAnsi" w:cstheme="majorBidi"/>
      <w:b/>
      <w:sz w:val="26"/>
      <w:szCs w:val="26"/>
    </w:rPr>
  </w:style>
  <w:style w:type="paragraph" w:styleId="NoSpacing">
    <w:name w:val="No Spacing"/>
    <w:link w:val="NoSpacingChar"/>
    <w:uiPriority w:val="2"/>
    <w:qFormat/>
    <w:rsid w:val="0002618E"/>
    <w:pPr>
      <w:spacing w:after="0" w:line="240" w:lineRule="auto"/>
    </w:pPr>
    <w:rPr>
      <w:rFonts w:ascii="DM Sans" w:hAnsi="DM Sans"/>
    </w:rPr>
  </w:style>
  <w:style w:type="character" w:customStyle="1" w:styleId="NoSpacingChar">
    <w:name w:val="No Spacing Char"/>
    <w:basedOn w:val="DefaultParagraphFont"/>
    <w:link w:val="NoSpacing"/>
    <w:uiPriority w:val="2"/>
    <w:rsid w:val="00E75BD9"/>
    <w:rPr>
      <w:rFonts w:ascii="DM Sans" w:hAnsi="DM Sans"/>
      <w:sz w:val="24"/>
    </w:rPr>
  </w:style>
  <w:style w:type="paragraph" w:styleId="ListParagraph">
    <w:name w:val="List Paragraph"/>
    <w:basedOn w:val="Normal"/>
    <w:uiPriority w:val="34"/>
    <w:qFormat/>
    <w:rsid w:val="0002618E"/>
    <w:pPr>
      <w:ind w:left="720"/>
      <w:contextualSpacing/>
    </w:pPr>
  </w:style>
  <w:style w:type="character" w:styleId="IntenseReference">
    <w:name w:val="Intense Reference"/>
    <w:basedOn w:val="DefaultParagraphFont"/>
    <w:uiPriority w:val="32"/>
    <w:qFormat/>
    <w:rsid w:val="00856DF2"/>
    <w:rPr>
      <w:b/>
      <w:bCs/>
      <w:smallCaps/>
      <w:color w:val="auto"/>
      <w:spacing w:val="5"/>
    </w:rPr>
  </w:style>
  <w:style w:type="character" w:customStyle="1" w:styleId="Heading3Char">
    <w:name w:val="Heading 3 Char"/>
    <w:basedOn w:val="DefaultParagraphFont"/>
    <w:link w:val="Heading3"/>
    <w:uiPriority w:val="9"/>
    <w:rsid w:val="00856DF2"/>
    <w:rPr>
      <w:rFonts w:asciiTheme="majorHAnsi" w:eastAsiaTheme="majorEastAsia" w:hAnsiTheme="majorHAnsi" w:cstheme="majorBidi"/>
      <w:i/>
    </w:rPr>
  </w:style>
  <w:style w:type="character" w:styleId="Strong">
    <w:name w:val="Strong"/>
    <w:basedOn w:val="DefaultParagraphFont"/>
    <w:uiPriority w:val="22"/>
    <w:qFormat/>
    <w:rsid w:val="006D31BA"/>
    <w:rPr>
      <w:b/>
      <w:bCs/>
    </w:rPr>
  </w:style>
  <w:style w:type="table" w:styleId="TableGrid">
    <w:name w:val="Table Grid"/>
    <w:basedOn w:val="TableNormal"/>
    <w:uiPriority w:val="59"/>
    <w:rsid w:val="006D3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basedOn w:val="TableNormal"/>
    <w:uiPriority w:val="48"/>
    <w:rsid w:val="006D31BA"/>
    <w:pPr>
      <w:spacing w:after="0" w:line="240" w:lineRule="auto"/>
    </w:pPr>
    <w:tblPr>
      <w:tblStyleRowBandSize w:val="1"/>
      <w:tblStyleColBandSize w:val="1"/>
      <w:tblBorders>
        <w:top w:val="single" w:sz="4" w:space="0" w:color="612C51" w:themeColor="accent4"/>
        <w:left w:val="single" w:sz="4" w:space="0" w:color="612C51" w:themeColor="accent4"/>
        <w:bottom w:val="single" w:sz="4" w:space="0" w:color="612C51" w:themeColor="accent4"/>
        <w:right w:val="single" w:sz="4" w:space="0" w:color="612C51" w:themeColor="accent4"/>
      </w:tblBorders>
    </w:tblPr>
    <w:tblStylePr w:type="firstRow">
      <w:rPr>
        <w:b/>
        <w:bCs/>
        <w:color w:val="FFFFFF" w:themeColor="background1"/>
      </w:rPr>
      <w:tblPr/>
      <w:tcPr>
        <w:shd w:val="clear" w:color="auto" w:fill="612C51" w:themeFill="accent4"/>
      </w:tcPr>
    </w:tblStylePr>
    <w:tblStylePr w:type="lastRow">
      <w:rPr>
        <w:b/>
        <w:bCs/>
      </w:rPr>
      <w:tblPr/>
      <w:tcPr>
        <w:tcBorders>
          <w:top w:val="double" w:sz="4" w:space="0" w:color="612C5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2C51" w:themeColor="accent4"/>
          <w:right w:val="single" w:sz="4" w:space="0" w:color="612C51" w:themeColor="accent4"/>
        </w:tcBorders>
      </w:tcPr>
    </w:tblStylePr>
    <w:tblStylePr w:type="band1Horz">
      <w:tblPr/>
      <w:tcPr>
        <w:tcBorders>
          <w:top w:val="single" w:sz="4" w:space="0" w:color="612C51" w:themeColor="accent4"/>
          <w:bottom w:val="single" w:sz="4" w:space="0" w:color="612C5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51" w:themeColor="accent4"/>
          <w:left w:val="nil"/>
        </w:tcBorders>
      </w:tcPr>
    </w:tblStylePr>
    <w:tblStylePr w:type="swCell">
      <w:tblPr/>
      <w:tcPr>
        <w:tcBorders>
          <w:top w:val="double" w:sz="4" w:space="0" w:color="612C51" w:themeColor="accent4"/>
          <w:right w:val="nil"/>
        </w:tcBorders>
      </w:tcPr>
    </w:tblStylePr>
  </w:style>
  <w:style w:type="paragraph" w:styleId="IntenseQuote">
    <w:name w:val="Intense Quote"/>
    <w:basedOn w:val="Normal"/>
    <w:next w:val="Normal"/>
    <w:link w:val="IntenseQuoteChar"/>
    <w:uiPriority w:val="30"/>
    <w:qFormat/>
    <w:rsid w:val="00F630C7"/>
    <w:pPr>
      <w:pBdr>
        <w:top w:val="single" w:sz="4" w:space="10" w:color="auto"/>
        <w:bottom w:val="single" w:sz="4" w:space="10" w:color="auto"/>
      </w:pBdr>
      <w:spacing w:before="360" w:after="360"/>
      <w:ind w:left="864" w:right="864"/>
      <w:jc w:val="center"/>
    </w:pPr>
    <w:rPr>
      <w:iCs/>
    </w:rPr>
  </w:style>
  <w:style w:type="character" w:customStyle="1" w:styleId="IntenseQuoteChar">
    <w:name w:val="Intense Quote Char"/>
    <w:basedOn w:val="DefaultParagraphFont"/>
    <w:link w:val="IntenseQuote"/>
    <w:uiPriority w:val="30"/>
    <w:rsid w:val="00F630C7"/>
    <w:rPr>
      <w:iCs/>
    </w:rPr>
  </w:style>
  <w:style w:type="paragraph" w:styleId="Header">
    <w:name w:val="header"/>
    <w:basedOn w:val="Normal"/>
    <w:link w:val="HeaderChar"/>
    <w:uiPriority w:val="99"/>
    <w:unhideWhenUsed/>
    <w:rsid w:val="00402C8C"/>
    <w:pPr>
      <w:tabs>
        <w:tab w:val="center" w:pos="4513"/>
        <w:tab w:val="right" w:pos="9026"/>
      </w:tabs>
      <w:spacing w:line="240" w:lineRule="auto"/>
    </w:pPr>
  </w:style>
  <w:style w:type="character" w:customStyle="1" w:styleId="HeaderChar">
    <w:name w:val="Header Char"/>
    <w:basedOn w:val="DefaultParagraphFont"/>
    <w:link w:val="Header"/>
    <w:uiPriority w:val="99"/>
    <w:rsid w:val="00402C8C"/>
  </w:style>
  <w:style w:type="paragraph" w:styleId="Footer">
    <w:name w:val="footer"/>
    <w:basedOn w:val="Normal"/>
    <w:link w:val="FooterChar"/>
    <w:uiPriority w:val="99"/>
    <w:unhideWhenUsed/>
    <w:rsid w:val="00402C8C"/>
    <w:pPr>
      <w:tabs>
        <w:tab w:val="center" w:pos="4513"/>
        <w:tab w:val="right" w:pos="9026"/>
      </w:tabs>
      <w:spacing w:line="240" w:lineRule="auto"/>
    </w:pPr>
  </w:style>
  <w:style w:type="character" w:customStyle="1" w:styleId="FooterChar">
    <w:name w:val="Footer Char"/>
    <w:basedOn w:val="DefaultParagraphFont"/>
    <w:link w:val="Footer"/>
    <w:uiPriority w:val="99"/>
    <w:rsid w:val="00402C8C"/>
  </w:style>
  <w:style w:type="paragraph" w:styleId="BalloonText">
    <w:name w:val="Balloon Text"/>
    <w:basedOn w:val="Normal"/>
    <w:link w:val="BalloonTextChar"/>
    <w:uiPriority w:val="99"/>
    <w:semiHidden/>
    <w:unhideWhenUsed/>
    <w:rsid w:val="00402C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C8C"/>
    <w:rPr>
      <w:rFonts w:ascii="Segoe UI" w:hAnsi="Segoe UI" w:cs="Segoe UI"/>
      <w:sz w:val="18"/>
      <w:szCs w:val="18"/>
    </w:rPr>
  </w:style>
  <w:style w:type="table" w:styleId="ListTable3-Accent5">
    <w:name w:val="List Table 3 Accent 5"/>
    <w:basedOn w:val="TableNormal"/>
    <w:uiPriority w:val="48"/>
    <w:rsid w:val="00A63E13"/>
    <w:pPr>
      <w:spacing w:after="0" w:line="240" w:lineRule="auto"/>
    </w:pPr>
    <w:tblPr>
      <w:tblStyleRowBandSize w:val="1"/>
      <w:tblStyleColBandSize w:val="1"/>
      <w:tblBorders>
        <w:top w:val="single" w:sz="4" w:space="0" w:color="009BDE" w:themeColor="accent5"/>
        <w:left w:val="single" w:sz="4" w:space="0" w:color="009BDE" w:themeColor="accent5"/>
        <w:bottom w:val="single" w:sz="4" w:space="0" w:color="009BDE" w:themeColor="accent5"/>
        <w:right w:val="single" w:sz="4" w:space="0" w:color="009BDE" w:themeColor="accent5"/>
      </w:tblBorders>
    </w:tblPr>
    <w:tblStylePr w:type="firstRow">
      <w:rPr>
        <w:b/>
        <w:bCs/>
        <w:color w:val="FFFFFF" w:themeColor="background1"/>
      </w:rPr>
      <w:tblPr/>
      <w:tcPr>
        <w:shd w:val="clear" w:color="auto" w:fill="009BDE" w:themeFill="accent5"/>
      </w:tcPr>
    </w:tblStylePr>
    <w:tblStylePr w:type="lastRow">
      <w:rPr>
        <w:b/>
        <w:bCs/>
      </w:rPr>
      <w:tblPr/>
      <w:tcPr>
        <w:tcBorders>
          <w:top w:val="double" w:sz="4" w:space="0" w:color="009BD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DE" w:themeColor="accent5"/>
          <w:right w:val="single" w:sz="4" w:space="0" w:color="009BDE" w:themeColor="accent5"/>
        </w:tcBorders>
      </w:tcPr>
    </w:tblStylePr>
    <w:tblStylePr w:type="band1Horz">
      <w:tblPr/>
      <w:tcPr>
        <w:tcBorders>
          <w:top w:val="single" w:sz="4" w:space="0" w:color="009BDE" w:themeColor="accent5"/>
          <w:bottom w:val="single" w:sz="4" w:space="0" w:color="009BD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DE" w:themeColor="accent5"/>
          <w:left w:val="nil"/>
        </w:tcBorders>
      </w:tcPr>
    </w:tblStylePr>
    <w:tblStylePr w:type="swCell">
      <w:tblPr/>
      <w:tcPr>
        <w:tcBorders>
          <w:top w:val="double" w:sz="4" w:space="0" w:color="009BDE" w:themeColor="accent5"/>
          <w:right w:val="nil"/>
        </w:tcBorders>
      </w:tcPr>
    </w:tblStylePr>
  </w:style>
  <w:style w:type="table" w:styleId="ListTable4">
    <w:name w:val="List Table 4"/>
    <w:basedOn w:val="TableNormal"/>
    <w:uiPriority w:val="49"/>
    <w:rsid w:val="00A63E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A63E13"/>
    <w:pPr>
      <w:spacing w:after="0" w:line="240" w:lineRule="auto"/>
    </w:pPr>
    <w:tblPr>
      <w:tblStyleRowBandSize w:val="1"/>
      <w:tblStyleColBandSize w:val="1"/>
      <w:tblBorders>
        <w:top w:val="single" w:sz="4" w:space="0" w:color="FCEC85" w:themeColor="accent3" w:themeTint="99"/>
        <w:left w:val="single" w:sz="4" w:space="0" w:color="FCEC85" w:themeColor="accent3" w:themeTint="99"/>
        <w:bottom w:val="single" w:sz="4" w:space="0" w:color="FCEC85" w:themeColor="accent3" w:themeTint="99"/>
        <w:right w:val="single" w:sz="4" w:space="0" w:color="FCEC85" w:themeColor="accent3" w:themeTint="99"/>
        <w:insideH w:val="single" w:sz="4" w:space="0" w:color="FCEC85" w:themeColor="accent3" w:themeTint="99"/>
      </w:tblBorders>
    </w:tblPr>
    <w:tblStylePr w:type="firstRow">
      <w:rPr>
        <w:b/>
        <w:bCs/>
        <w:color w:val="FFFFFF" w:themeColor="background1"/>
      </w:rPr>
      <w:tblPr/>
      <w:tcPr>
        <w:tcBorders>
          <w:top w:val="single" w:sz="4" w:space="0" w:color="FBE134" w:themeColor="accent3"/>
          <w:left w:val="single" w:sz="4" w:space="0" w:color="FBE134" w:themeColor="accent3"/>
          <w:bottom w:val="single" w:sz="4" w:space="0" w:color="FBE134" w:themeColor="accent3"/>
          <w:right w:val="single" w:sz="4" w:space="0" w:color="FBE134" w:themeColor="accent3"/>
          <w:insideH w:val="nil"/>
        </w:tcBorders>
        <w:shd w:val="clear" w:color="auto" w:fill="FBE134" w:themeFill="accent3"/>
      </w:tcPr>
    </w:tblStylePr>
    <w:tblStylePr w:type="lastRow">
      <w:rPr>
        <w:b/>
        <w:bCs/>
      </w:rPr>
      <w:tblPr/>
      <w:tcPr>
        <w:tcBorders>
          <w:top w:val="double" w:sz="4" w:space="0" w:color="FCEC85" w:themeColor="accent3" w:themeTint="99"/>
        </w:tcBorders>
      </w:tcPr>
    </w:tblStylePr>
    <w:tblStylePr w:type="firstCol">
      <w:rPr>
        <w:b/>
        <w:bCs/>
      </w:rPr>
    </w:tblStylePr>
    <w:tblStylePr w:type="lastCol">
      <w:rPr>
        <w:b/>
        <w:bCs/>
      </w:rPr>
    </w:tblStylePr>
    <w:tblStylePr w:type="band1Vert">
      <w:tblPr/>
      <w:tcPr>
        <w:shd w:val="clear" w:color="auto" w:fill="FEF8D6" w:themeFill="accent3" w:themeFillTint="33"/>
      </w:tcPr>
    </w:tblStylePr>
    <w:tblStylePr w:type="band1Horz">
      <w:tblPr/>
      <w:tcPr>
        <w:shd w:val="clear" w:color="auto" w:fill="FEF8D6" w:themeFill="accent3" w:themeFillTint="33"/>
      </w:tcPr>
    </w:tblStylePr>
  </w:style>
  <w:style w:type="character" w:customStyle="1" w:styleId="Heading4Char">
    <w:name w:val="Heading 4 Char"/>
    <w:basedOn w:val="DefaultParagraphFont"/>
    <w:link w:val="Heading4"/>
    <w:uiPriority w:val="9"/>
    <w:semiHidden/>
    <w:rsid w:val="00856DF2"/>
    <w:rPr>
      <w:rFonts w:asciiTheme="majorHAnsi" w:eastAsiaTheme="majorEastAsia" w:hAnsiTheme="majorHAnsi" w:cstheme="majorBidi"/>
      <w:i/>
      <w:iCs/>
    </w:rPr>
  </w:style>
  <w:style w:type="character" w:styleId="IntenseEmphasis">
    <w:name w:val="Intense Emphasis"/>
    <w:basedOn w:val="DefaultParagraphFont"/>
    <w:uiPriority w:val="21"/>
    <w:qFormat/>
    <w:rsid w:val="00856DF2"/>
    <w:rPr>
      <w:i/>
      <w:iCs/>
      <w:color w:val="auto"/>
    </w:rPr>
  </w:style>
  <w:style w:type="table" w:styleId="ListTable3">
    <w:name w:val="List Table 3"/>
    <w:basedOn w:val="TableNormal"/>
    <w:uiPriority w:val="48"/>
    <w:rsid w:val="00E41D9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Light">
    <w:name w:val="Grid Table Light"/>
    <w:basedOn w:val="TableNormal"/>
    <w:uiPriority w:val="40"/>
    <w:rsid w:val="00E41D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trPr>
      <w:tblHeader/>
    </w:trPr>
  </w:style>
  <w:style w:type="table" w:styleId="GridTable1Light">
    <w:name w:val="Grid Table 1 Light"/>
    <w:basedOn w:val="TableNormal"/>
    <w:uiPriority w:val="46"/>
    <w:rsid w:val="00D807B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57" w:type="dxa"/>
        <w:bottom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D807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4-Accent1">
    <w:name w:val="List Table 4 Accent 1"/>
    <w:basedOn w:val="TableNormal"/>
    <w:uiPriority w:val="49"/>
    <w:rsid w:val="004469E2"/>
    <w:pPr>
      <w:spacing w:after="0" w:line="240" w:lineRule="auto"/>
    </w:pPr>
    <w:tblPr>
      <w:tblStyleRowBandSize w:val="1"/>
      <w:tblStyleColBandSize w:val="1"/>
      <w:tblBorders>
        <w:top w:val="single" w:sz="4" w:space="0" w:color="FB8757" w:themeColor="accent1" w:themeTint="99"/>
        <w:left w:val="single" w:sz="4" w:space="0" w:color="FB8757" w:themeColor="accent1" w:themeTint="99"/>
        <w:bottom w:val="single" w:sz="4" w:space="0" w:color="FB8757" w:themeColor="accent1" w:themeTint="99"/>
        <w:right w:val="single" w:sz="4" w:space="0" w:color="FB8757" w:themeColor="accent1" w:themeTint="99"/>
        <w:insideH w:val="single" w:sz="4" w:space="0" w:color="FB8757" w:themeColor="accent1" w:themeTint="99"/>
      </w:tblBorders>
    </w:tblPr>
    <w:tblStylePr w:type="firstRow">
      <w:rPr>
        <w:b/>
        <w:bCs/>
        <w:color w:val="FFFFFF" w:themeColor="background1"/>
      </w:rPr>
      <w:tblPr/>
      <w:tcPr>
        <w:tcBorders>
          <w:top w:val="single" w:sz="4" w:space="0" w:color="DC4405" w:themeColor="accent1"/>
          <w:left w:val="single" w:sz="4" w:space="0" w:color="DC4405" w:themeColor="accent1"/>
          <w:bottom w:val="single" w:sz="4" w:space="0" w:color="DC4405" w:themeColor="accent1"/>
          <w:right w:val="single" w:sz="4" w:space="0" w:color="DC4405" w:themeColor="accent1"/>
          <w:insideH w:val="nil"/>
        </w:tcBorders>
        <w:shd w:val="clear" w:color="auto" w:fill="DC4405" w:themeFill="accent1"/>
      </w:tcPr>
    </w:tblStylePr>
    <w:tblStylePr w:type="lastRow">
      <w:rPr>
        <w:b/>
        <w:bCs/>
      </w:rPr>
      <w:tblPr/>
      <w:tcPr>
        <w:tcBorders>
          <w:top w:val="double" w:sz="4" w:space="0" w:color="FB8757" w:themeColor="accent1" w:themeTint="99"/>
        </w:tcBorders>
      </w:tcPr>
    </w:tblStylePr>
    <w:tblStylePr w:type="firstCol">
      <w:rPr>
        <w:b/>
        <w:bCs/>
      </w:rPr>
    </w:tblStylePr>
    <w:tblStylePr w:type="lastCol">
      <w:rPr>
        <w:b/>
        <w:bCs/>
      </w:rPr>
    </w:tblStylePr>
    <w:tblStylePr w:type="band1Vert">
      <w:tblPr/>
      <w:tcPr>
        <w:shd w:val="clear" w:color="auto" w:fill="FDD7C7" w:themeFill="accent1" w:themeFillTint="33"/>
      </w:tcPr>
    </w:tblStylePr>
    <w:tblStylePr w:type="band1Horz">
      <w:tblPr/>
      <w:tcPr>
        <w:shd w:val="clear" w:color="auto" w:fill="FDD7C7" w:themeFill="accent1" w:themeFillTint="33"/>
      </w:tcPr>
    </w:tblStylePr>
  </w:style>
  <w:style w:type="table" w:styleId="GridTable5Dark-Accent4">
    <w:name w:val="Grid Table 5 Dark Accent 4"/>
    <w:basedOn w:val="TableNormal"/>
    <w:uiPriority w:val="50"/>
    <w:rsid w:val="004469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tblHeader/>
    </w:trPr>
    <w:tcPr>
      <w:shd w:val="clear" w:color="auto" w:fill="E8CC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2C5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2C5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2C5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2C51" w:themeFill="accent4"/>
      </w:tcPr>
    </w:tblStylePr>
    <w:tblStylePr w:type="band1Vert">
      <w:tblPr/>
      <w:tcPr>
        <w:shd w:val="clear" w:color="auto" w:fill="D199C0" w:themeFill="accent4" w:themeFillTint="66"/>
      </w:tcPr>
    </w:tblStylePr>
    <w:tblStylePr w:type="band1Horz">
      <w:tblPr/>
      <w:tcPr>
        <w:shd w:val="clear" w:color="auto" w:fill="D199C0" w:themeFill="accent4" w:themeFillTint="66"/>
      </w:tcPr>
    </w:tblStylePr>
  </w:style>
  <w:style w:type="table" w:styleId="GridTable4-Accent6">
    <w:name w:val="Grid Table 4 Accent 6"/>
    <w:basedOn w:val="TableNormal"/>
    <w:uiPriority w:val="49"/>
    <w:rsid w:val="004469E2"/>
    <w:pPr>
      <w:spacing w:after="0" w:line="240" w:lineRule="auto"/>
    </w:pPr>
    <w:tblPr>
      <w:tblStyleRowBandSize w:val="1"/>
      <w:tblStyleColBandSize w:val="1"/>
      <w:tblBorders>
        <w:top w:val="single" w:sz="4" w:space="0" w:color="91DCD0" w:themeColor="accent6" w:themeTint="99"/>
        <w:left w:val="single" w:sz="4" w:space="0" w:color="91DCD0" w:themeColor="accent6" w:themeTint="99"/>
        <w:bottom w:val="single" w:sz="4" w:space="0" w:color="91DCD0" w:themeColor="accent6" w:themeTint="99"/>
        <w:right w:val="single" w:sz="4" w:space="0" w:color="91DCD0" w:themeColor="accent6" w:themeTint="99"/>
        <w:insideH w:val="single" w:sz="4" w:space="0" w:color="91DCD0" w:themeColor="accent6" w:themeTint="99"/>
        <w:insideV w:val="single" w:sz="4" w:space="0" w:color="91DCD0" w:themeColor="accent6" w:themeTint="99"/>
      </w:tblBorders>
    </w:tblPr>
    <w:tblStylePr w:type="firstRow">
      <w:rPr>
        <w:b/>
        <w:bCs/>
        <w:color w:val="FFFFFF" w:themeColor="background1"/>
      </w:rPr>
      <w:tblPr/>
      <w:tcPr>
        <w:tcBorders>
          <w:top w:val="single" w:sz="4" w:space="0" w:color="49C5B1" w:themeColor="accent6"/>
          <w:left w:val="single" w:sz="4" w:space="0" w:color="49C5B1" w:themeColor="accent6"/>
          <w:bottom w:val="single" w:sz="4" w:space="0" w:color="49C5B1" w:themeColor="accent6"/>
          <w:right w:val="single" w:sz="4" w:space="0" w:color="49C5B1" w:themeColor="accent6"/>
          <w:insideH w:val="nil"/>
          <w:insideV w:val="nil"/>
        </w:tcBorders>
        <w:shd w:val="clear" w:color="auto" w:fill="49C5B1" w:themeFill="accent6"/>
      </w:tcPr>
    </w:tblStylePr>
    <w:tblStylePr w:type="lastRow">
      <w:rPr>
        <w:b/>
        <w:bCs/>
      </w:rPr>
      <w:tblPr/>
      <w:tcPr>
        <w:tcBorders>
          <w:top w:val="double" w:sz="4" w:space="0" w:color="49C5B1" w:themeColor="accent6"/>
        </w:tcBorders>
      </w:tcPr>
    </w:tblStylePr>
    <w:tblStylePr w:type="firstCol">
      <w:rPr>
        <w:b/>
        <w:bCs/>
      </w:rPr>
    </w:tblStylePr>
    <w:tblStylePr w:type="lastCol">
      <w:rPr>
        <w:b/>
        <w:bCs/>
      </w:rPr>
    </w:tblStylePr>
    <w:tblStylePr w:type="band1Vert">
      <w:tblPr/>
      <w:tcPr>
        <w:shd w:val="clear" w:color="auto" w:fill="DAF3EF" w:themeFill="accent6" w:themeFillTint="33"/>
      </w:tcPr>
    </w:tblStylePr>
    <w:tblStylePr w:type="band1Horz">
      <w:tblPr/>
      <w:tcPr>
        <w:shd w:val="clear" w:color="auto" w:fill="DAF3EF" w:themeFill="accent6" w:themeFillTint="33"/>
      </w:tcPr>
    </w:tblStylePr>
  </w:style>
  <w:style w:type="table" w:styleId="GridTable4">
    <w:name w:val="Grid Table 4"/>
    <w:basedOn w:val="TableNormal"/>
    <w:uiPriority w:val="49"/>
    <w:rsid w:val="00A847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bottom w:w="57"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2045C3"/>
    <w:rPr>
      <w:color w:val="375E9D" w:themeColor="hyperlink"/>
      <w:u w:val="single"/>
    </w:rPr>
  </w:style>
  <w:style w:type="character" w:styleId="UnresolvedMention">
    <w:name w:val="Unresolved Mention"/>
    <w:basedOn w:val="DefaultParagraphFont"/>
    <w:uiPriority w:val="99"/>
    <w:semiHidden/>
    <w:unhideWhenUsed/>
    <w:rsid w:val="00204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beeuni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ottishbeekeeper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es_Mailbox@gov.sco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zjohnston\OneDrive%20-%20SRUC\sruc%20templates\SRUC%20Normal.dotx" TargetMode="External"/></Relationships>
</file>

<file path=word/theme/theme1.xml><?xml version="1.0" encoding="utf-8"?>
<a:theme xmlns:a="http://schemas.openxmlformats.org/drawingml/2006/main" name="Office Theme">
  <a:themeElements>
    <a:clrScheme name="SRUC">
      <a:dk1>
        <a:sysClr val="windowText" lastClr="000000"/>
      </a:dk1>
      <a:lt1>
        <a:sysClr val="window" lastClr="FFFFFF"/>
      </a:lt1>
      <a:dk2>
        <a:srgbClr val="0C5A43"/>
      </a:dk2>
      <a:lt2>
        <a:srgbClr val="233746"/>
      </a:lt2>
      <a:accent1>
        <a:srgbClr val="DC4405"/>
      </a:accent1>
      <a:accent2>
        <a:srgbClr val="F1B434"/>
      </a:accent2>
      <a:accent3>
        <a:srgbClr val="FBE134"/>
      </a:accent3>
      <a:accent4>
        <a:srgbClr val="612C51"/>
      </a:accent4>
      <a:accent5>
        <a:srgbClr val="009BDE"/>
      </a:accent5>
      <a:accent6>
        <a:srgbClr val="49C5B1"/>
      </a:accent6>
      <a:hlink>
        <a:srgbClr val="375E9D"/>
      </a:hlink>
      <a:folHlink>
        <a:srgbClr val="960051"/>
      </a:folHlink>
    </a:clrScheme>
    <a:fontScheme name="Custom 1">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c638e26-7cbf-40dc-a66a-db300779a517">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2833810FCB764E878978B7424B16A0" ma:contentTypeVersion="2" ma:contentTypeDescription="Create a new document." ma:contentTypeScope="" ma:versionID="47a7f8cbc261770b93b380e226f9e3f4">
  <xsd:schema xmlns:xsd="http://www.w3.org/2001/XMLSchema" xmlns:xs="http://www.w3.org/2001/XMLSchema" xmlns:p="http://schemas.microsoft.com/office/2006/metadata/properties" xmlns:ns2="3c638e26-7cbf-40dc-a66a-db300779a517" targetNamespace="http://schemas.microsoft.com/office/2006/metadata/properties" ma:root="true" ma:fieldsID="221f39d5d0d51b94db8e48c2c3e0f933" ns2:_="">
    <xsd:import namespace="3c638e26-7cbf-40dc-a66a-db300779a51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38e26-7cbf-40dc-a66a-db300779a5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08EA81-F05F-47E9-940D-202111DD7869}">
  <ds:schemaRefs>
    <ds:schemaRef ds:uri="http://schemas.microsoft.com/office/2006/metadata/properties"/>
    <ds:schemaRef ds:uri="http://schemas.microsoft.com/office/infopath/2007/PartnerControls"/>
    <ds:schemaRef ds:uri="3c638e26-7cbf-40dc-a66a-db300779a517"/>
  </ds:schemaRefs>
</ds:datastoreItem>
</file>

<file path=customXml/itemProps2.xml><?xml version="1.0" encoding="utf-8"?>
<ds:datastoreItem xmlns:ds="http://schemas.openxmlformats.org/officeDocument/2006/customXml" ds:itemID="{C8BCE7B9-CDAF-4B77-BB11-A03249EBA926}">
  <ds:schemaRefs>
    <ds:schemaRef ds:uri="http://schemas.openxmlformats.org/officeDocument/2006/bibliography"/>
  </ds:schemaRefs>
</ds:datastoreItem>
</file>

<file path=customXml/itemProps3.xml><?xml version="1.0" encoding="utf-8"?>
<ds:datastoreItem xmlns:ds="http://schemas.openxmlformats.org/officeDocument/2006/customXml" ds:itemID="{F5CA44C9-D619-4F02-8745-89D72FC8E644}">
  <ds:schemaRefs>
    <ds:schemaRef ds:uri="http://schemas.microsoft.com/sharepoint/v3/contenttype/forms"/>
  </ds:schemaRefs>
</ds:datastoreItem>
</file>

<file path=customXml/itemProps4.xml><?xml version="1.0" encoding="utf-8"?>
<ds:datastoreItem xmlns:ds="http://schemas.openxmlformats.org/officeDocument/2006/customXml" ds:itemID="{615EF08B-5030-4A33-8A09-44F0A8F22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38e26-7cbf-40dc-a66a-db300779a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SRUC Normal</Template>
  <TotalTime>8</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SRUC</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Johnston</dc:creator>
  <cp:keywords/>
  <dc:description/>
  <cp:lastModifiedBy>Lacey Mae Ward</cp:lastModifiedBy>
  <cp:revision>2</cp:revision>
  <dcterms:created xsi:type="dcterms:W3CDTF">2023-11-01T10:58:00Z</dcterms:created>
  <dcterms:modified xsi:type="dcterms:W3CDTF">2023-11-01T10:58:00Z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0x010100012833810FCB764E878978B7424B16A0</vt:lpwstr>
  </property>
  <property fmtid="{D5CDD505-2E9C-101B-9397-08002B2CF9AE}" pid="3" name="Order">
    <vt:r8>4065000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